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3C6FA9" w14:textId="77777777" w:rsidR="0065647E" w:rsidRDefault="002C1A95" w:rsidP="009754E5">
      <w:pPr>
        <w:rPr>
          <w:rFonts w:ascii="Courier Sans Light" w:hAnsi="Courier Sans Light"/>
          <w:lang w:val="fr-CH"/>
        </w:rPr>
      </w:pPr>
      <w:r>
        <w:rPr>
          <w:rFonts w:ascii="Courier Sans Light" w:hAnsi="Courier Sans Light"/>
          <w:lang w:val="fr-CH"/>
        </w:rPr>
        <w:t>ESPACE JORG BROCKMANN</w:t>
      </w:r>
    </w:p>
    <w:p w14:paraId="7D948926" w14:textId="77777777" w:rsidR="002C1A95" w:rsidRDefault="002C1A95" w:rsidP="009754E5">
      <w:pPr>
        <w:rPr>
          <w:rFonts w:ascii="Courier Sans Light" w:hAnsi="Courier Sans Light"/>
          <w:lang w:val="fr-CH"/>
        </w:rPr>
      </w:pPr>
      <w:r>
        <w:rPr>
          <w:rFonts w:ascii="Courier Sans Light" w:hAnsi="Courier Sans Light"/>
          <w:lang w:val="fr-CH"/>
        </w:rPr>
        <w:t>32 RUE DES NOIRETTES</w:t>
      </w:r>
    </w:p>
    <w:p w14:paraId="465E6014" w14:textId="77777777" w:rsidR="002C1A95" w:rsidRDefault="002C1A95" w:rsidP="009754E5">
      <w:pPr>
        <w:rPr>
          <w:rFonts w:ascii="Courier Sans Light" w:hAnsi="Courier Sans Light"/>
          <w:lang w:val="fr-CH"/>
        </w:rPr>
      </w:pPr>
      <w:r>
        <w:rPr>
          <w:rFonts w:ascii="Courier Sans Light" w:hAnsi="Courier Sans Light"/>
          <w:lang w:val="fr-CH"/>
        </w:rPr>
        <w:t xml:space="preserve">1227 CAROUGE </w:t>
      </w:r>
      <w:r w:rsidR="003F48E0">
        <w:rPr>
          <w:rFonts w:ascii="Courier Sans Light" w:hAnsi="Courier Sans Light"/>
          <w:lang w:val="fr-CH"/>
        </w:rPr>
        <w:t>–</w:t>
      </w:r>
      <w:r>
        <w:rPr>
          <w:rFonts w:ascii="Courier Sans Light" w:hAnsi="Courier Sans Light"/>
          <w:lang w:val="fr-CH"/>
        </w:rPr>
        <w:t xml:space="preserve"> SWITZERLAND</w:t>
      </w:r>
    </w:p>
    <w:p w14:paraId="2D98C10C" w14:textId="77777777" w:rsidR="003F48E0" w:rsidRDefault="003F48E0" w:rsidP="009754E5">
      <w:pPr>
        <w:rPr>
          <w:rFonts w:ascii="Courier Sans Light" w:hAnsi="Courier Sans Light"/>
          <w:lang w:val="fr-CH"/>
        </w:rPr>
      </w:pPr>
    </w:p>
    <w:p w14:paraId="49869BCB" w14:textId="77777777" w:rsidR="00C47CD4" w:rsidRDefault="00C47CD4" w:rsidP="009754E5">
      <w:pPr>
        <w:rPr>
          <w:rFonts w:ascii="Courier Sans Light" w:hAnsi="Courier Sans Light"/>
          <w:lang w:val="fr-CH"/>
        </w:rPr>
      </w:pPr>
    </w:p>
    <w:p w14:paraId="5832C4C5" w14:textId="3100F3B9" w:rsidR="003F48E0" w:rsidRDefault="004D2DE0" w:rsidP="009754E5">
      <w:pPr>
        <w:rPr>
          <w:rFonts w:ascii="Courier Sans Light" w:hAnsi="Courier Sans Light"/>
          <w:lang w:val="fr-CH"/>
        </w:rPr>
      </w:pPr>
      <w:r>
        <w:rPr>
          <w:rFonts w:ascii="Courier Sans Light" w:hAnsi="Courier Sans Light"/>
          <w:lang w:val="fr-CH"/>
        </w:rPr>
        <w:t>Thomas Boivin</w:t>
      </w:r>
      <w:r w:rsidR="00A65E22">
        <w:rPr>
          <w:rFonts w:ascii="Courier Sans Light" w:hAnsi="Courier Sans Light"/>
          <w:lang w:val="fr-CH"/>
        </w:rPr>
        <w:tab/>
      </w:r>
      <w:r w:rsidR="00A65E22">
        <w:rPr>
          <w:rFonts w:ascii="Courier Sans Light" w:hAnsi="Courier Sans Light"/>
          <w:lang w:val="fr-CH"/>
        </w:rPr>
        <w:tab/>
      </w:r>
      <w:r>
        <w:rPr>
          <w:rFonts w:ascii="Courier Sans Light" w:hAnsi="Courier Sans Light"/>
          <w:i/>
          <w:lang w:val="fr-CH"/>
        </w:rPr>
        <w:t>Belleville</w:t>
      </w:r>
    </w:p>
    <w:p w14:paraId="2EB3AA7C" w14:textId="77777777" w:rsidR="00A65E22" w:rsidRDefault="00A65E22" w:rsidP="009754E5">
      <w:pPr>
        <w:rPr>
          <w:rFonts w:ascii="Courier Sans Light" w:hAnsi="Courier Sans Light"/>
          <w:lang w:val="fr-CH"/>
        </w:rPr>
      </w:pPr>
    </w:p>
    <w:p w14:paraId="3DA0269F" w14:textId="38D86541" w:rsidR="00A65E22" w:rsidRDefault="00FE10FD" w:rsidP="009754E5">
      <w:pPr>
        <w:rPr>
          <w:rFonts w:ascii="Courier Sans Light" w:hAnsi="Courier Sans Light"/>
          <w:lang w:val="fr-CH"/>
        </w:rPr>
      </w:pPr>
      <w:r>
        <w:rPr>
          <w:rFonts w:ascii="Courier Sans Light" w:hAnsi="Courier Sans Light"/>
          <w:lang w:val="fr-CH"/>
        </w:rPr>
        <w:t xml:space="preserve">Exposition du </w:t>
      </w:r>
      <w:r w:rsidR="004D2DE0">
        <w:rPr>
          <w:rFonts w:ascii="Courier Sans Light" w:hAnsi="Courier Sans Light"/>
          <w:lang w:val="fr-CH"/>
        </w:rPr>
        <w:t>16</w:t>
      </w:r>
      <w:r w:rsidR="000E284C">
        <w:rPr>
          <w:rFonts w:ascii="Courier Sans Light" w:hAnsi="Courier Sans Light"/>
          <w:lang w:val="fr-CH"/>
        </w:rPr>
        <w:t xml:space="preserve"> </w:t>
      </w:r>
      <w:r w:rsidR="004D2DE0">
        <w:rPr>
          <w:rFonts w:ascii="Courier Sans Light" w:hAnsi="Courier Sans Light"/>
          <w:lang w:val="fr-CH"/>
        </w:rPr>
        <w:t>janvier</w:t>
      </w:r>
      <w:r w:rsidR="000E284C">
        <w:rPr>
          <w:rFonts w:ascii="Courier Sans Light" w:hAnsi="Courier Sans Light"/>
          <w:lang w:val="fr-CH"/>
        </w:rPr>
        <w:t xml:space="preserve"> au </w:t>
      </w:r>
      <w:r w:rsidR="004D2DE0">
        <w:rPr>
          <w:rFonts w:ascii="Courier Sans Light" w:hAnsi="Courier Sans Light"/>
          <w:lang w:val="fr-CH"/>
        </w:rPr>
        <w:t>26 février</w:t>
      </w:r>
      <w:r w:rsidR="000E284C">
        <w:rPr>
          <w:rFonts w:ascii="Courier Sans Light" w:hAnsi="Courier Sans Light"/>
          <w:lang w:val="fr-CH"/>
        </w:rPr>
        <w:t xml:space="preserve"> 20</w:t>
      </w:r>
      <w:r w:rsidR="004D2DE0">
        <w:rPr>
          <w:rFonts w:ascii="Courier Sans Light" w:hAnsi="Courier Sans Light"/>
          <w:lang w:val="fr-CH"/>
        </w:rPr>
        <w:t>20</w:t>
      </w:r>
    </w:p>
    <w:p w14:paraId="43F677DB" w14:textId="77777777" w:rsidR="00A65E22" w:rsidRDefault="00A65E22" w:rsidP="009754E5">
      <w:pPr>
        <w:rPr>
          <w:rFonts w:ascii="Courier Sans Light" w:hAnsi="Courier Sans Light"/>
          <w:lang w:val="fr-CH"/>
        </w:rPr>
      </w:pPr>
    </w:p>
    <w:p w14:paraId="60B13186" w14:textId="77777777" w:rsidR="004D2DE0" w:rsidRDefault="004D2DE0" w:rsidP="009754E5">
      <w:pPr>
        <w:rPr>
          <w:rFonts w:ascii="Courier Sans Light" w:hAnsi="Courier Sans Light"/>
          <w:lang w:val="fr-CH"/>
        </w:rPr>
      </w:pPr>
    </w:p>
    <w:p w14:paraId="36E35026" w14:textId="77777777" w:rsidR="00C47CD4" w:rsidRDefault="00C47CD4" w:rsidP="009754E5">
      <w:pPr>
        <w:rPr>
          <w:rFonts w:ascii="Courier Sans Light" w:hAnsi="Courier Sans Light"/>
          <w:lang w:val="fr-CH"/>
        </w:rPr>
      </w:pPr>
    </w:p>
    <w:p w14:paraId="3441A714" w14:textId="29352F63" w:rsidR="004D2DE0" w:rsidRPr="004D2DE0" w:rsidRDefault="004D2DE0" w:rsidP="004D2DE0">
      <w:pPr>
        <w:rPr>
          <w:rFonts w:ascii="Courier Sans Light" w:eastAsia="Times New Roman" w:hAnsi="Courier Sans Light" w:cs="Times New Roman"/>
          <w:sz w:val="18"/>
          <w:szCs w:val="18"/>
          <w:lang w:eastAsia="fr-FR"/>
        </w:rPr>
      </w:pPr>
    </w:p>
    <w:p w14:paraId="55B382FB" w14:textId="77777777" w:rsidR="004D2DE0" w:rsidRPr="004D2DE0" w:rsidRDefault="004D2DE0" w:rsidP="004D2DE0">
      <w:pPr>
        <w:rPr>
          <w:rFonts w:ascii="Courier Sans Light" w:hAnsi="Courier Sans Light" w:cs="Times New Roman"/>
          <w:color w:val="000000"/>
          <w:sz w:val="18"/>
          <w:szCs w:val="18"/>
          <w:lang w:eastAsia="fr-FR"/>
        </w:rPr>
      </w:pPr>
      <w:r w:rsidRPr="004D2DE0">
        <w:rPr>
          <w:rFonts w:ascii="Courier Sans Light" w:hAnsi="Courier Sans Light" w:cs="Arial"/>
          <w:color w:val="222222"/>
          <w:sz w:val="18"/>
          <w:szCs w:val="18"/>
          <w:shd w:val="clear" w:color="auto" w:fill="FFFFFF"/>
          <w:lang w:val="en-US" w:eastAsia="fr-FR"/>
        </w:rPr>
        <w:t xml:space="preserve">« Perhaps a photograph is just a memory of time and place and light, but within that simplicity there’s a deep profundity. » </w:t>
      </w:r>
      <w:r w:rsidRPr="004D2DE0">
        <w:rPr>
          <w:rFonts w:ascii="Courier Sans Light" w:hAnsi="Courier Sans Light" w:cs="Arial"/>
          <w:color w:val="222222"/>
          <w:sz w:val="18"/>
          <w:szCs w:val="18"/>
          <w:shd w:val="clear" w:color="auto" w:fill="FFFFFF"/>
          <w:lang w:eastAsia="fr-FR"/>
        </w:rPr>
        <w:t>Paul Graham</w:t>
      </w:r>
    </w:p>
    <w:p w14:paraId="077D6736" w14:textId="52DFA467" w:rsidR="004D2DE0" w:rsidRPr="004D2DE0" w:rsidRDefault="004D2DE0" w:rsidP="004D2DE0">
      <w:pPr>
        <w:rPr>
          <w:rFonts w:ascii="Courier Sans Light" w:hAnsi="Courier Sans Light" w:cs="Times New Roman"/>
          <w:color w:val="000000"/>
          <w:sz w:val="18"/>
          <w:szCs w:val="18"/>
          <w:lang w:eastAsia="fr-FR"/>
        </w:rPr>
      </w:pPr>
      <w:r w:rsidRPr="004D2DE0">
        <w:rPr>
          <w:rFonts w:ascii="Courier Sans Light" w:eastAsia="Times New Roman" w:hAnsi="Courier Sans Light" w:cs="Times New Roman"/>
          <w:color w:val="000000"/>
          <w:sz w:val="18"/>
          <w:szCs w:val="18"/>
          <w:lang w:eastAsia="fr-FR"/>
        </w:rPr>
        <w:br/>
      </w:r>
      <w:r w:rsidRPr="004D2DE0">
        <w:rPr>
          <w:rFonts w:ascii="Courier Sans Light" w:eastAsia="Times New Roman" w:hAnsi="Courier Sans Light" w:cs="Times New Roman"/>
          <w:color w:val="000000"/>
          <w:sz w:val="18"/>
          <w:szCs w:val="18"/>
          <w:lang w:eastAsia="fr-FR"/>
        </w:rPr>
        <w:br/>
      </w:r>
      <w:r w:rsidRPr="004D2DE0">
        <w:rPr>
          <w:rFonts w:ascii="Courier Sans Light" w:hAnsi="Courier Sans Light" w:cs="Arial"/>
          <w:color w:val="000000"/>
          <w:sz w:val="18"/>
          <w:szCs w:val="18"/>
          <w:lang w:eastAsia="fr-FR"/>
        </w:rPr>
        <w:t>Belleville est un quartier du Nord-Est de Paris situé à la croisée des 10eme, 11eme, 19eme et 20eme arrondissements. Longtemps célèbre pour ses bals populaires, ses guinguettes et ses Folies, Belleville est aujourd’hui un quartier mélangé - et en voie de gentrification - où se côtoient et se mélangent des populations très diverses, et de diverses origines.</w:t>
      </w:r>
    </w:p>
    <w:p w14:paraId="70ED2A67" w14:textId="77777777" w:rsidR="004D2DE0" w:rsidRPr="004D2DE0" w:rsidRDefault="004D2DE0" w:rsidP="004D2DE0">
      <w:pPr>
        <w:spacing w:after="240"/>
        <w:jc w:val="both"/>
        <w:rPr>
          <w:rFonts w:ascii="Courier Sans Light" w:hAnsi="Courier Sans Light" w:cs="Times New Roman"/>
          <w:color w:val="000000"/>
          <w:sz w:val="18"/>
          <w:szCs w:val="18"/>
          <w:lang w:eastAsia="fr-FR"/>
        </w:rPr>
      </w:pPr>
      <w:r w:rsidRPr="004D2DE0">
        <w:rPr>
          <w:rFonts w:ascii="Courier Sans Light" w:hAnsi="Courier Sans Light" w:cs="Arial"/>
          <w:color w:val="000000"/>
          <w:sz w:val="18"/>
          <w:szCs w:val="18"/>
          <w:lang w:eastAsia="fr-FR"/>
        </w:rPr>
        <w:t>De 2009 à 2019, c’est ce quartier que j’ai parcouru pour en photographier les espaces et les détails, et faire le portrait de ses habitants. Attaché à une photographie qui engage avec le monde un rapport simple et direct, mais exigeant, j’ai voulu par ces images témoigner mon attachement à ce quartier parisien, où je vivais. J’ai voulu aussi contribuer à renouveler l’iconographie du nord-est de Paris, largement photographié dans les années 50 et 60, et quelque peu délaissé depuis. </w:t>
      </w:r>
    </w:p>
    <w:p w14:paraId="370F9361" w14:textId="6B95B71E" w:rsidR="002F1F8C" w:rsidRDefault="004D2DE0" w:rsidP="002F1F8C">
      <w:pPr>
        <w:spacing w:after="240"/>
        <w:jc w:val="both"/>
        <w:rPr>
          <w:rFonts w:ascii="Courier Sans Light" w:eastAsia="Times New Roman" w:hAnsi="Courier Sans Light" w:cs="Times New Roman"/>
          <w:color w:val="000000"/>
          <w:sz w:val="18"/>
          <w:szCs w:val="18"/>
          <w:lang w:eastAsia="fr-FR"/>
        </w:rPr>
      </w:pPr>
      <w:r w:rsidRPr="004D2DE0">
        <w:rPr>
          <w:rFonts w:ascii="Courier Sans Light" w:hAnsi="Courier Sans Light" w:cs="Arial"/>
          <w:color w:val="000000"/>
          <w:sz w:val="18"/>
          <w:szCs w:val="18"/>
          <w:lang w:eastAsia="fr-FR"/>
        </w:rPr>
        <w:t>Ce travail est aussi celui de mon apprentissage de la photographie non pas comme technique mais comme expérience de rencontre. En marchant chaque jour dans les mêmes rues, sur un petit périmètre, en prenant chaque jour le café dans les mêmes bars, j’ai construit patiemment une habitude qui fut, en fait, une expérience quotidienne de redécouverte. Au travers de ces images j’ai fait l’expérience de ce que la photographie peut avoir de plus précieux</w:t>
      </w:r>
      <w:r w:rsidR="000B48AE">
        <w:rPr>
          <w:rFonts w:ascii="Courier Sans Light" w:hAnsi="Courier Sans Light" w:cs="Arial"/>
          <w:color w:val="000000"/>
          <w:sz w:val="18"/>
          <w:szCs w:val="18"/>
          <w:lang w:eastAsia="fr-FR"/>
        </w:rPr>
        <w:t xml:space="preserve"> </w:t>
      </w:r>
      <w:r w:rsidRPr="004D2DE0">
        <w:rPr>
          <w:rFonts w:ascii="Courier Sans Light" w:hAnsi="Courier Sans Light" w:cs="Arial"/>
          <w:color w:val="000000"/>
          <w:sz w:val="18"/>
          <w:szCs w:val="18"/>
          <w:lang w:eastAsia="fr-FR"/>
        </w:rPr>
        <w:t>: approfondir la qualité de notre relation au monde.</w:t>
      </w:r>
    </w:p>
    <w:p w14:paraId="61488439" w14:textId="7C7E31AF" w:rsidR="004D2DE0" w:rsidRPr="004D2DE0" w:rsidRDefault="004D2DE0" w:rsidP="004D2DE0">
      <w:pPr>
        <w:rPr>
          <w:rFonts w:ascii="Courier Sans Light" w:hAnsi="Courier Sans Light" w:cs="Times New Roman"/>
          <w:color w:val="000000"/>
          <w:sz w:val="18"/>
          <w:szCs w:val="18"/>
          <w:lang w:eastAsia="fr-FR"/>
        </w:rPr>
      </w:pPr>
      <w:r w:rsidRPr="004D2DE0">
        <w:rPr>
          <w:rFonts w:ascii="Courier Sans Light" w:eastAsia="Times New Roman" w:hAnsi="Courier Sans Light" w:cs="Times New Roman"/>
          <w:color w:val="000000"/>
          <w:sz w:val="18"/>
          <w:szCs w:val="18"/>
          <w:lang w:eastAsia="fr-FR"/>
        </w:rPr>
        <w:br/>
      </w:r>
      <w:r w:rsidRPr="004D2DE0">
        <w:rPr>
          <w:rFonts w:ascii="Courier Sans Light" w:hAnsi="Courier Sans Light" w:cs="Arial"/>
          <w:color w:val="000000"/>
          <w:sz w:val="18"/>
          <w:szCs w:val="18"/>
          <w:lang w:eastAsia="fr-FR"/>
        </w:rPr>
        <w:t xml:space="preserve">Né en France en 1983, Thomas Boivin est diplômé de l’Ecole Supérieure des Arts Décoratifs de Strasbourg. Après un passage par la bande-dessinée alternative et l’expérimentation graphique, il devient photographe et publie plusieurs livres, dont les derniers sont </w:t>
      </w:r>
      <w:r w:rsidRPr="004D2DE0">
        <w:rPr>
          <w:rFonts w:ascii="Courier Sans Light" w:hAnsi="Courier Sans Light" w:cs="Arial"/>
          <w:i/>
          <w:color w:val="000000"/>
          <w:sz w:val="18"/>
          <w:szCs w:val="18"/>
          <w:lang w:eastAsia="fr-FR"/>
        </w:rPr>
        <w:t xml:space="preserve">A Short Story </w:t>
      </w:r>
      <w:r w:rsidRPr="004D2DE0">
        <w:rPr>
          <w:rFonts w:ascii="Courier Sans Light" w:hAnsi="Courier Sans Light" w:cs="Arial"/>
          <w:color w:val="000000"/>
          <w:sz w:val="18"/>
          <w:szCs w:val="18"/>
          <w:lang w:eastAsia="fr-FR"/>
        </w:rPr>
        <w:t xml:space="preserve">(2016) et </w:t>
      </w:r>
      <w:r w:rsidRPr="004D2DE0">
        <w:rPr>
          <w:rFonts w:ascii="Courier Sans Light" w:hAnsi="Courier Sans Light" w:cs="Arial"/>
          <w:i/>
          <w:color w:val="000000"/>
          <w:sz w:val="18"/>
          <w:szCs w:val="18"/>
          <w:lang w:eastAsia="fr-FR"/>
        </w:rPr>
        <w:t>A Flat in Ménilmontant</w:t>
      </w:r>
      <w:r w:rsidRPr="004D2DE0">
        <w:rPr>
          <w:rFonts w:ascii="Courier Sans Light" w:hAnsi="Courier Sans Light" w:cs="Arial"/>
          <w:color w:val="000000"/>
          <w:sz w:val="18"/>
          <w:szCs w:val="18"/>
          <w:lang w:eastAsia="fr-FR"/>
        </w:rPr>
        <w:t xml:space="preserve"> (2019). Son travail est principalement composé de portraits pris dans le nord-est parisien, à Paris et en proche banlieue, et fut largement mis à l’honneur lors de l’exposition </w:t>
      </w:r>
      <w:r w:rsidRPr="004D2DE0">
        <w:rPr>
          <w:rFonts w:ascii="Courier Sans Light" w:hAnsi="Courier Sans Light" w:cs="Arial"/>
          <w:i/>
          <w:color w:val="000000"/>
          <w:sz w:val="18"/>
          <w:szCs w:val="18"/>
          <w:lang w:eastAsia="fr-FR"/>
        </w:rPr>
        <w:t>Photographier Paris, nouveaux regards sur la ville</w:t>
      </w:r>
      <w:r w:rsidRPr="004D2DE0">
        <w:rPr>
          <w:rFonts w:ascii="Courier Sans Light" w:hAnsi="Courier Sans Light" w:cs="Arial"/>
          <w:color w:val="000000"/>
          <w:sz w:val="18"/>
          <w:szCs w:val="18"/>
          <w:lang w:eastAsia="fr-FR"/>
        </w:rPr>
        <w:t xml:space="preserve"> (2018). Représenté à Londres par la David Hill </w:t>
      </w:r>
      <w:proofErr w:type="spellStart"/>
      <w:r w:rsidRPr="004D2DE0">
        <w:rPr>
          <w:rFonts w:ascii="Courier Sans Light" w:hAnsi="Courier Sans Light" w:cs="Arial"/>
          <w:color w:val="000000"/>
          <w:sz w:val="18"/>
          <w:szCs w:val="18"/>
          <w:lang w:eastAsia="fr-FR"/>
        </w:rPr>
        <w:t>Gallery</w:t>
      </w:r>
      <w:proofErr w:type="spellEnd"/>
      <w:r w:rsidRPr="004D2DE0">
        <w:rPr>
          <w:rFonts w:ascii="Courier Sans Light" w:hAnsi="Courier Sans Light" w:cs="Arial"/>
          <w:color w:val="000000"/>
          <w:sz w:val="18"/>
          <w:szCs w:val="18"/>
          <w:lang w:eastAsia="fr-FR"/>
        </w:rPr>
        <w:t xml:space="preserve">, le travail de Thomas Boivin est notamment présent dans les collections du fond </w:t>
      </w:r>
      <w:proofErr w:type="spellStart"/>
      <w:r w:rsidRPr="004D2DE0">
        <w:rPr>
          <w:rFonts w:ascii="Courier Sans Light" w:hAnsi="Courier Sans Light" w:cs="Arial"/>
          <w:color w:val="000000"/>
          <w:sz w:val="18"/>
          <w:szCs w:val="18"/>
          <w:lang w:eastAsia="fr-FR"/>
        </w:rPr>
        <w:t>Neuflize</w:t>
      </w:r>
      <w:proofErr w:type="spellEnd"/>
      <w:r w:rsidRPr="004D2DE0">
        <w:rPr>
          <w:rFonts w:ascii="Courier Sans Light" w:hAnsi="Courier Sans Light" w:cs="Arial"/>
          <w:color w:val="000000"/>
          <w:sz w:val="18"/>
          <w:szCs w:val="18"/>
          <w:lang w:eastAsia="fr-FR"/>
        </w:rPr>
        <w:t xml:space="preserve"> OBC et le Fond d’Art Contemporain - Paris Collection. Plusieurs livres sur Paris sont prévus à la publication, </w:t>
      </w:r>
      <w:r w:rsidRPr="004D2DE0">
        <w:rPr>
          <w:rFonts w:ascii="Courier Sans Light" w:hAnsi="Courier Sans Light" w:cs="Arial"/>
          <w:i/>
          <w:color w:val="000000"/>
          <w:sz w:val="18"/>
          <w:szCs w:val="18"/>
          <w:lang w:eastAsia="fr-FR"/>
        </w:rPr>
        <w:t>Belleville</w:t>
      </w:r>
      <w:r w:rsidRPr="004D2DE0">
        <w:rPr>
          <w:rFonts w:ascii="Courier Sans Light" w:hAnsi="Courier Sans Light" w:cs="Arial"/>
          <w:color w:val="000000"/>
          <w:sz w:val="18"/>
          <w:szCs w:val="18"/>
          <w:lang w:eastAsia="fr-FR"/>
        </w:rPr>
        <w:t xml:space="preserve"> sera le premier.</w:t>
      </w:r>
    </w:p>
    <w:p w14:paraId="09A3A8D7" w14:textId="77777777" w:rsidR="000E284C" w:rsidRDefault="000E284C" w:rsidP="009754E5">
      <w:pPr>
        <w:rPr>
          <w:rFonts w:ascii="Courier Sans Light" w:hAnsi="Courier Sans Light"/>
          <w:lang w:val="fr-CH"/>
        </w:rPr>
        <w:sectPr w:rsidR="000E284C" w:rsidSect="00DC65E0">
          <w:footerReference w:type="default" r:id="rId6"/>
          <w:pgSz w:w="11900" w:h="16840"/>
          <w:pgMar w:top="1417" w:right="1417" w:bottom="1417" w:left="1417" w:header="708" w:footer="708" w:gutter="0"/>
          <w:cols w:space="708"/>
          <w:docGrid w:linePitch="360"/>
        </w:sectPr>
      </w:pPr>
      <w:bookmarkStart w:id="0" w:name="_GoBack"/>
      <w:bookmarkEnd w:id="0"/>
    </w:p>
    <w:p w14:paraId="2B082CBC" w14:textId="026A4463" w:rsidR="00460ECB" w:rsidRPr="00460ECB" w:rsidRDefault="00460ECB" w:rsidP="00A66AF6">
      <w:pPr>
        <w:rPr>
          <w:rFonts w:ascii="Courier Sans Light" w:hAnsi="Courier Sans Light"/>
          <w:sz w:val="18"/>
          <w:szCs w:val="18"/>
          <w:lang w:val="en-US"/>
        </w:rPr>
      </w:pPr>
    </w:p>
    <w:sectPr w:rsidR="00460ECB" w:rsidRPr="00460ECB" w:rsidSect="009754E5">
      <w:type w:val="continuous"/>
      <w:pgSz w:w="11900" w:h="16840"/>
      <w:pgMar w:top="1417" w:right="1417" w:bottom="1417" w:left="1417" w:header="708" w:footer="708" w:gutter="0"/>
      <w:cols w:num="2" w:space="1128" w:equalWidth="0">
        <w:col w:w="6521" w:space="560"/>
        <w:col w:w="1985"/>
      </w:cols>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EDC499" w14:textId="77777777" w:rsidR="000F2915" w:rsidRDefault="000F2915" w:rsidP="00293FE2">
      <w:r>
        <w:separator/>
      </w:r>
    </w:p>
  </w:endnote>
  <w:endnote w:type="continuationSeparator" w:id="0">
    <w:p w14:paraId="2E4E5850" w14:textId="77777777" w:rsidR="000F2915" w:rsidRDefault="000F2915" w:rsidP="00293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ourier Sans Light">
    <w:panose1 w:val="020005060200000200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ourier Sans">
    <w:panose1 w:val="02000504030000020004"/>
    <w:charset w:val="00"/>
    <w:family w:val="auto"/>
    <w:pitch w:val="variable"/>
    <w:sig w:usb0="00000003" w:usb1="00000000" w:usb2="00000000" w:usb3="00000000" w:csb0="00000001"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6EFAF3" w14:textId="63FC2304" w:rsidR="00293FE2" w:rsidRPr="00293FE2" w:rsidRDefault="00293FE2" w:rsidP="00293FE2">
    <w:pPr>
      <w:pStyle w:val="Pieddepage"/>
      <w:jc w:val="center"/>
      <w:rPr>
        <w:rFonts w:ascii="Courier Sans" w:hAnsi="Courier Sans"/>
        <w:sz w:val="20"/>
        <w:lang w:val="fr-CH"/>
      </w:rPr>
    </w:pPr>
    <w:r w:rsidRPr="00293FE2">
      <w:rPr>
        <w:rFonts w:ascii="Courier Sans" w:hAnsi="Courier Sans"/>
        <w:sz w:val="20"/>
        <w:lang w:val="fr-CH"/>
      </w:rPr>
      <w:t>jorg@espacejb.com / tel +41796686732 / www.espacejb.com</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9C1E0D" w14:textId="77777777" w:rsidR="000F2915" w:rsidRDefault="000F2915" w:rsidP="00293FE2">
      <w:r>
        <w:separator/>
      </w:r>
    </w:p>
  </w:footnote>
  <w:footnote w:type="continuationSeparator" w:id="0">
    <w:p w14:paraId="11139E03" w14:textId="77777777" w:rsidR="000F2915" w:rsidRDefault="000F2915" w:rsidP="00293F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A95"/>
    <w:rsid w:val="000B48AE"/>
    <w:rsid w:val="000E284C"/>
    <w:rsid w:val="000F2915"/>
    <w:rsid w:val="001031FD"/>
    <w:rsid w:val="00174C91"/>
    <w:rsid w:val="00183044"/>
    <w:rsid w:val="001D0F39"/>
    <w:rsid w:val="00212DF9"/>
    <w:rsid w:val="002133CC"/>
    <w:rsid w:val="00293FE2"/>
    <w:rsid w:val="002C1A95"/>
    <w:rsid w:val="002D5A46"/>
    <w:rsid w:val="002F1F8C"/>
    <w:rsid w:val="00346118"/>
    <w:rsid w:val="00392E99"/>
    <w:rsid w:val="003A54BE"/>
    <w:rsid w:val="003E452D"/>
    <w:rsid w:val="003F48E0"/>
    <w:rsid w:val="004400F8"/>
    <w:rsid w:val="00454CB6"/>
    <w:rsid w:val="00460ECB"/>
    <w:rsid w:val="00474969"/>
    <w:rsid w:val="004D2DE0"/>
    <w:rsid w:val="00570668"/>
    <w:rsid w:val="00583F34"/>
    <w:rsid w:val="00590532"/>
    <w:rsid w:val="005C6BDB"/>
    <w:rsid w:val="005E57C7"/>
    <w:rsid w:val="005F0FF3"/>
    <w:rsid w:val="00743461"/>
    <w:rsid w:val="00821756"/>
    <w:rsid w:val="00836943"/>
    <w:rsid w:val="008672C9"/>
    <w:rsid w:val="008F39B0"/>
    <w:rsid w:val="00956110"/>
    <w:rsid w:val="009754E5"/>
    <w:rsid w:val="00A22DEC"/>
    <w:rsid w:val="00A43E34"/>
    <w:rsid w:val="00A65E22"/>
    <w:rsid w:val="00A66AF6"/>
    <w:rsid w:val="00A95998"/>
    <w:rsid w:val="00B63D68"/>
    <w:rsid w:val="00BA7B1C"/>
    <w:rsid w:val="00C47155"/>
    <w:rsid w:val="00C47CD4"/>
    <w:rsid w:val="00C53579"/>
    <w:rsid w:val="00D53C5F"/>
    <w:rsid w:val="00D745C0"/>
    <w:rsid w:val="00D86221"/>
    <w:rsid w:val="00DC65E0"/>
    <w:rsid w:val="00DF2C3C"/>
    <w:rsid w:val="00E55A2C"/>
    <w:rsid w:val="00EA63FE"/>
    <w:rsid w:val="00ED18CB"/>
    <w:rsid w:val="00EF7B2D"/>
    <w:rsid w:val="00F50F46"/>
    <w:rsid w:val="00FA2E13"/>
    <w:rsid w:val="00FD486D"/>
    <w:rsid w:val="00FE10FD"/>
    <w:rsid w:val="00FE2AA5"/>
  </w:rsids>
  <m:mathPr>
    <m:mathFont m:val="Cambria Math"/>
    <m:brkBin m:val="before"/>
    <m:brkBinSub m:val="--"/>
    <m:smallFrac m:val="0"/>
    <m:dispDef/>
    <m:lMargin m:val="0"/>
    <m:rMargin m:val="0"/>
    <m:defJc m:val="centerGroup"/>
    <m:wrapIndent m:val="1440"/>
    <m:intLim m:val="subSup"/>
    <m:naryLim m:val="undOvr"/>
  </m:mathPr>
  <w:themeFontLang w:val="fr-FR"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F145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9053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s1">
    <w:name w:val="s1"/>
    <w:basedOn w:val="Policepardfaut"/>
    <w:rsid w:val="00454CB6"/>
  </w:style>
  <w:style w:type="paragraph" w:styleId="En-tte">
    <w:name w:val="header"/>
    <w:basedOn w:val="Normal"/>
    <w:link w:val="En-tteCar"/>
    <w:uiPriority w:val="99"/>
    <w:unhideWhenUsed/>
    <w:rsid w:val="00293FE2"/>
    <w:pPr>
      <w:tabs>
        <w:tab w:val="center" w:pos="4536"/>
        <w:tab w:val="right" w:pos="9072"/>
      </w:tabs>
    </w:pPr>
  </w:style>
  <w:style w:type="character" w:customStyle="1" w:styleId="En-tteCar">
    <w:name w:val="En-tête Car"/>
    <w:basedOn w:val="Policepardfaut"/>
    <w:link w:val="En-tte"/>
    <w:uiPriority w:val="99"/>
    <w:rsid w:val="00293FE2"/>
  </w:style>
  <w:style w:type="paragraph" w:styleId="Pieddepage">
    <w:name w:val="footer"/>
    <w:basedOn w:val="Normal"/>
    <w:link w:val="PieddepageCar"/>
    <w:uiPriority w:val="99"/>
    <w:unhideWhenUsed/>
    <w:rsid w:val="00293FE2"/>
    <w:pPr>
      <w:tabs>
        <w:tab w:val="center" w:pos="4536"/>
        <w:tab w:val="right" w:pos="9072"/>
      </w:tabs>
    </w:pPr>
  </w:style>
  <w:style w:type="character" w:customStyle="1" w:styleId="PieddepageCar">
    <w:name w:val="Pied de page Car"/>
    <w:basedOn w:val="Policepardfaut"/>
    <w:link w:val="Pieddepage"/>
    <w:uiPriority w:val="99"/>
    <w:rsid w:val="00293FE2"/>
  </w:style>
  <w:style w:type="character" w:styleId="Lienhypertexte">
    <w:name w:val="Hyperlink"/>
    <w:basedOn w:val="Policepardfaut"/>
    <w:uiPriority w:val="99"/>
    <w:unhideWhenUsed/>
    <w:rsid w:val="00293FE2"/>
    <w:rPr>
      <w:color w:val="0563C1" w:themeColor="hyperlink"/>
      <w:u w:val="single"/>
    </w:rPr>
  </w:style>
  <w:style w:type="paragraph" w:customStyle="1" w:styleId="p6">
    <w:name w:val="p6"/>
    <w:basedOn w:val="Normal"/>
    <w:rsid w:val="00293FE2"/>
    <w:rPr>
      <w:rFonts w:ascii="Courier Sans Light" w:hAnsi="Courier Sans Light" w:cs="Times New Roman"/>
      <w:sz w:val="15"/>
      <w:szCs w:val="15"/>
      <w:lang w:eastAsia="fr-FR"/>
    </w:rPr>
  </w:style>
  <w:style w:type="paragraph" w:customStyle="1" w:styleId="p7">
    <w:name w:val="p7"/>
    <w:basedOn w:val="Normal"/>
    <w:rsid w:val="00293FE2"/>
    <w:rPr>
      <w:rFonts w:ascii="Courier Sans Light" w:hAnsi="Courier Sans Light" w:cs="Times New Roman"/>
      <w:sz w:val="15"/>
      <w:szCs w:val="15"/>
      <w:lang w:eastAsia="fr-FR"/>
    </w:rPr>
  </w:style>
  <w:style w:type="character" w:customStyle="1" w:styleId="apple-tab-span">
    <w:name w:val="apple-tab-span"/>
    <w:basedOn w:val="Policepardfaut"/>
    <w:rsid w:val="00293FE2"/>
  </w:style>
  <w:style w:type="paragraph" w:styleId="Normalweb">
    <w:name w:val="Normal (Web)"/>
    <w:basedOn w:val="Normal"/>
    <w:uiPriority w:val="99"/>
    <w:semiHidden/>
    <w:unhideWhenUsed/>
    <w:rsid w:val="004D2DE0"/>
    <w:pPr>
      <w:spacing w:before="100" w:beforeAutospacing="1" w:after="100" w:afterAutospacing="1"/>
    </w:pPr>
    <w:rPr>
      <w:rFonts w:ascii="Times New Roman" w:hAnsi="Times New Roman" w:cs="Times New Roman"/>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9672296">
      <w:bodyDiv w:val="1"/>
      <w:marLeft w:val="0"/>
      <w:marRight w:val="0"/>
      <w:marTop w:val="0"/>
      <w:marBottom w:val="0"/>
      <w:divBdr>
        <w:top w:val="none" w:sz="0" w:space="0" w:color="auto"/>
        <w:left w:val="none" w:sz="0" w:space="0" w:color="auto"/>
        <w:bottom w:val="none" w:sz="0" w:space="0" w:color="auto"/>
        <w:right w:val="none" w:sz="0" w:space="0" w:color="auto"/>
      </w:divBdr>
      <w:divsChild>
        <w:div w:id="1086265144">
          <w:marLeft w:val="0"/>
          <w:marRight w:val="0"/>
          <w:marTop w:val="0"/>
          <w:marBottom w:val="0"/>
          <w:divBdr>
            <w:top w:val="none" w:sz="0" w:space="0" w:color="auto"/>
            <w:left w:val="none" w:sz="0" w:space="0" w:color="auto"/>
            <w:bottom w:val="none" w:sz="0" w:space="0" w:color="auto"/>
            <w:right w:val="none" w:sz="0" w:space="0" w:color="auto"/>
          </w:divBdr>
        </w:div>
        <w:div w:id="1311405819">
          <w:marLeft w:val="0"/>
          <w:marRight w:val="0"/>
          <w:marTop w:val="0"/>
          <w:marBottom w:val="0"/>
          <w:divBdr>
            <w:top w:val="none" w:sz="0" w:space="0" w:color="auto"/>
            <w:left w:val="none" w:sz="0" w:space="0" w:color="auto"/>
            <w:bottom w:val="none" w:sz="0" w:space="0" w:color="auto"/>
            <w:right w:val="none" w:sz="0" w:space="0" w:color="auto"/>
          </w:divBdr>
        </w:div>
        <w:div w:id="494959672">
          <w:marLeft w:val="0"/>
          <w:marRight w:val="0"/>
          <w:marTop w:val="0"/>
          <w:marBottom w:val="0"/>
          <w:divBdr>
            <w:top w:val="none" w:sz="0" w:space="0" w:color="auto"/>
            <w:left w:val="none" w:sz="0" w:space="0" w:color="auto"/>
            <w:bottom w:val="none" w:sz="0" w:space="0" w:color="auto"/>
            <w:right w:val="none" w:sz="0" w:space="0" w:color="auto"/>
          </w:divBdr>
        </w:div>
      </w:divsChild>
    </w:div>
    <w:div w:id="99484402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oter" Target="footer1.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1</Pages>
  <Words>378</Words>
  <Characters>2081</Characters>
  <Application>Microsoft Macintosh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LinksUpToDate>false</LinksUpToDate>
  <CharactersWithSpaces>2455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 brockmann</dc:creator>
  <cp:keywords/>
  <dc:description/>
  <cp:lastModifiedBy>jorg brockmann</cp:lastModifiedBy>
  <cp:revision>4</cp:revision>
  <cp:lastPrinted>2018-11-01T05:25:00Z</cp:lastPrinted>
  <dcterms:created xsi:type="dcterms:W3CDTF">2021-01-08T11:12:00Z</dcterms:created>
  <dcterms:modified xsi:type="dcterms:W3CDTF">2021-01-16T11:32:00Z</dcterms:modified>
</cp:coreProperties>
</file>